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3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2E93D" w14:textId="77777777" w:rsidR="0008661F" w:rsidRPr="0040537C" w:rsidRDefault="0008661F" w:rsidP="0040537C">
      <w:pPr>
        <w:spacing w:after="0" w:line="240" w:lineRule="auto"/>
        <w:ind w:firstLine="709"/>
        <w:jc w:val="center"/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5C6A91FD" w14:textId="77777777" w:rsidR="0008661F" w:rsidRPr="0040537C" w:rsidRDefault="0008661F" w:rsidP="0040537C">
      <w:pPr>
        <w:spacing w:after="0" w:line="240" w:lineRule="auto"/>
        <w:ind w:firstLine="709"/>
        <w:jc w:val="center"/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7F6F8606" w14:textId="77777777" w:rsidR="0008661F" w:rsidRPr="0040537C" w:rsidRDefault="0008661F" w:rsidP="0040537C">
      <w:pPr>
        <w:spacing w:after="0" w:line="240" w:lineRule="auto"/>
        <w:ind w:firstLine="709"/>
        <w:jc w:val="center"/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7475A2B1" w14:textId="77777777" w:rsidR="0008661F" w:rsidRPr="0040537C" w:rsidRDefault="0008661F" w:rsidP="0040537C">
      <w:pPr>
        <w:spacing w:after="0" w:line="240" w:lineRule="auto"/>
        <w:ind w:firstLine="709"/>
        <w:jc w:val="center"/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5FEF4CB8" w14:textId="77777777" w:rsidR="0008661F" w:rsidRPr="0040537C" w:rsidRDefault="0008661F" w:rsidP="0040537C">
      <w:pPr>
        <w:spacing w:after="0" w:line="240" w:lineRule="auto"/>
        <w:ind w:firstLine="709"/>
        <w:jc w:val="center"/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7A5F28C0" w14:textId="77777777" w:rsidR="0008661F" w:rsidRPr="0040537C" w:rsidRDefault="0008661F" w:rsidP="0040537C">
      <w:pPr>
        <w:spacing w:after="0" w:line="240" w:lineRule="auto"/>
        <w:ind w:firstLine="709"/>
        <w:jc w:val="center"/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2FAB3BE5" w14:textId="77777777" w:rsidR="0008661F" w:rsidRPr="0040537C" w:rsidRDefault="0008661F" w:rsidP="0040537C">
      <w:pPr>
        <w:spacing w:after="0" w:line="240" w:lineRule="auto"/>
        <w:ind w:firstLine="709"/>
        <w:jc w:val="center"/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57259AA1" w14:textId="77777777" w:rsidR="0008661F" w:rsidRPr="0040537C" w:rsidRDefault="0008661F" w:rsidP="0040537C">
      <w:pPr>
        <w:spacing w:after="0" w:line="240" w:lineRule="auto"/>
        <w:ind w:firstLine="709"/>
        <w:jc w:val="center"/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58A9F58B" w14:textId="77777777" w:rsidR="0008661F" w:rsidRPr="0040537C" w:rsidRDefault="0008661F" w:rsidP="0040537C">
      <w:pPr>
        <w:spacing w:after="0" w:line="240" w:lineRule="auto"/>
        <w:ind w:firstLine="709"/>
        <w:jc w:val="center"/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0B3DB449" w14:textId="77777777" w:rsidR="0008661F" w:rsidRPr="0040537C" w:rsidRDefault="0008661F" w:rsidP="0040537C">
      <w:pPr>
        <w:spacing w:after="0" w:line="240" w:lineRule="auto"/>
        <w:ind w:firstLine="709"/>
        <w:jc w:val="center"/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5939FF61" w14:textId="374F8D22" w:rsidR="00923649" w:rsidRPr="00423F06" w:rsidRDefault="00423F06" w:rsidP="0040537C">
      <w:pPr>
        <w:spacing w:after="0" w:line="240" w:lineRule="auto"/>
        <w:ind w:firstLine="709"/>
        <w:jc w:val="center"/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/>
          <w:sz w:val="28"/>
          <w:lang w:val="kk-KZ"/>
        </w:rPr>
        <w:t>«</w:t>
      </w:r>
      <w:r w:rsidRPr="00423F06">
        <w:rPr>
          <w:rFonts w:ascii="Times New Roman" w:hAnsi="Times New Roman" w:cs="Times New Roman"/>
          <w:b/>
          <w:color w:val="000000"/>
          <w:sz w:val="28"/>
          <w:lang w:val="kk-KZ"/>
        </w:rPr>
        <w:t>Проблемалық кредиттер қоры</w:t>
      </w:r>
      <w:r>
        <w:rPr>
          <w:rFonts w:ascii="Times New Roman" w:hAnsi="Times New Roman" w:cs="Times New Roman"/>
          <w:b/>
          <w:color w:val="000000"/>
          <w:sz w:val="28"/>
          <w:lang w:val="kk-KZ"/>
        </w:rPr>
        <w:t>»</w:t>
      </w:r>
      <w:r w:rsidRPr="00423F06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 акционерлік қоғамының қызмет түрлерін жүзеге асыру қағидаларын, сондай-ақ ол сатып алатын (сатып алған) активтер мен талап ету құқықтарына қойылатын талаптарды бекіту туралы</w:t>
      </w:r>
    </w:p>
    <w:p w14:paraId="2107022F" w14:textId="77777777" w:rsidR="00D27D60" w:rsidRPr="0040537C" w:rsidRDefault="00D27D60" w:rsidP="004053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</w:p>
    <w:p w14:paraId="24EB85AA" w14:textId="77777777" w:rsidR="00923649" w:rsidRPr="0040537C" w:rsidRDefault="00923649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7A739442" w14:textId="77777777" w:rsidR="0008661F" w:rsidRPr="0040537C" w:rsidRDefault="00F02F37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«</w:t>
      </w:r>
      <w:r w:rsidR="00923649"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Қазақстан Республикасындағы </w:t>
      </w:r>
      <w:r w:rsidR="00923649"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банктер</w:t>
      </w:r>
      <w:r w:rsidR="00923649"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923649"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және</w:t>
      </w:r>
      <w:r w:rsidR="00923649"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923649"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банк</w:t>
      </w:r>
      <w:r w:rsidR="00923649"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923649"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қызметі</w:t>
      </w:r>
      <w:r w:rsidR="00923649"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923649"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туралы</w:t>
      </w:r>
      <w:r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»</w:t>
      </w:r>
      <w:r w:rsidR="00923649"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923649"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Қазақстан</w:t>
      </w:r>
      <w:r w:rsidR="00923649"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923649"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Республикасы</w:t>
      </w:r>
      <w:r w:rsidR="00923649"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923649"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Заңының</w:t>
      </w:r>
      <w:r w:rsidR="00923649"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923649"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132</w:t>
      </w:r>
      <w:r w:rsidR="00923649"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>-</w:t>
      </w:r>
      <w:r w:rsidR="00923649"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бабы</w:t>
      </w:r>
      <w:r w:rsidR="00923649"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923649"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1</w:t>
      </w:r>
      <w:r w:rsidR="00923649"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-тармағы </w:t>
      </w:r>
      <w:r w:rsidR="00923649"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20)</w:t>
      </w:r>
      <w:r w:rsidR="00923649"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923649"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тармақшасының</w:t>
      </w:r>
      <w:r w:rsidR="00923649"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923649"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екінші</w:t>
      </w:r>
      <w:r w:rsidR="00923649"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923649"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абзацына</w:t>
      </w:r>
      <w:r w:rsidR="00923649"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923649"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сәйкес</w:t>
      </w:r>
      <w:r w:rsidR="00923649"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923649"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Қазақстан</w:t>
      </w:r>
      <w:r w:rsidR="00923649"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923649"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Республикасының</w:t>
      </w:r>
      <w:r w:rsidR="00923649"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923649"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Үкіметі</w:t>
      </w:r>
      <w:r w:rsidR="00923649"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</w:p>
    <w:p w14:paraId="3F0BAF73" w14:textId="77777777" w:rsidR="00923649" w:rsidRPr="0040537C" w:rsidRDefault="00923649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  <w:r w:rsidRPr="0040537C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ҚАУЛЫ </w:t>
      </w:r>
      <w:r w:rsidRPr="0040537C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ЕТЕДІ</w:t>
      </w:r>
      <w:r w:rsidRPr="0040537C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: </w:t>
      </w:r>
    </w:p>
    <w:p w14:paraId="3E5691D7" w14:textId="255CB29C" w:rsidR="00923649" w:rsidRPr="0040537C" w:rsidRDefault="00923649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1.</w:t>
      </w:r>
      <w:r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820142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Мыналар</w:t>
      </w:r>
      <w:r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: </w:t>
      </w:r>
    </w:p>
    <w:p w14:paraId="1A25AE63" w14:textId="3C174251" w:rsidR="00923649" w:rsidRPr="0040537C" w:rsidRDefault="00923649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1)</w:t>
      </w:r>
      <w:r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820142">
        <w:rPr>
          <w:rFonts w:ascii="Times New Roman" w:hAnsi="Times New Roman" w:cs="Times New Roman"/>
          <w:color w:val="000000"/>
          <w:sz w:val="28"/>
          <w:lang w:val="kk-KZ"/>
        </w:rPr>
        <w:t>«</w:t>
      </w:r>
      <w:r w:rsidR="00820142" w:rsidRPr="001F1B7B">
        <w:rPr>
          <w:rFonts w:ascii="Times New Roman" w:hAnsi="Times New Roman" w:cs="Times New Roman"/>
          <w:color w:val="000000"/>
          <w:sz w:val="28"/>
          <w:lang w:val="kk-KZ"/>
        </w:rPr>
        <w:t>Проблемалық кредиттер қоры</w:t>
      </w:r>
      <w:r w:rsidR="00820142">
        <w:rPr>
          <w:rFonts w:ascii="Times New Roman" w:hAnsi="Times New Roman" w:cs="Times New Roman"/>
          <w:color w:val="000000"/>
          <w:sz w:val="28"/>
          <w:lang w:val="kk-KZ"/>
        </w:rPr>
        <w:t>»</w:t>
      </w:r>
      <w:r w:rsidR="00820142" w:rsidRPr="001F1B7B">
        <w:rPr>
          <w:rFonts w:ascii="Times New Roman" w:hAnsi="Times New Roman" w:cs="Times New Roman"/>
          <w:color w:val="000000"/>
          <w:sz w:val="28"/>
          <w:lang w:val="kk-KZ"/>
        </w:rPr>
        <w:t xml:space="preserve"> акционерлік қоғам</w:t>
      </w:r>
      <w:r w:rsidR="00820142" w:rsidRPr="008C2E57">
        <w:rPr>
          <w:rFonts w:ascii="Times New Roman" w:hAnsi="Times New Roman" w:cs="Times New Roman"/>
          <w:color w:val="000000"/>
          <w:sz w:val="28"/>
          <w:lang w:val="kk-KZ"/>
        </w:rPr>
        <w:t>ының</w:t>
      </w:r>
      <w:r w:rsidRPr="008C2E5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қызмет </w:t>
      </w:r>
      <w:r w:rsidRPr="008C2E5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түрлерін</w:t>
      </w:r>
      <w:r w:rsidRPr="008C2E5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8C2E5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жүзеге</w:t>
      </w:r>
      <w:r w:rsidRPr="008C2E5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асыру </w:t>
      </w:r>
      <w:r w:rsidRPr="008C2E5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қағидалары</w:t>
      </w:r>
      <w:r w:rsidR="008C2E57" w:rsidRPr="008C2E5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8C2E57" w:rsidRPr="008C2E57">
        <w:rPr>
          <w:rFonts w:ascii="Times New Roman" w:hAnsi="Times New Roman" w:cs="Times New Roman"/>
          <w:color w:val="000000"/>
          <w:spacing w:val="2"/>
          <w:sz w:val="28"/>
          <w:szCs w:val="20"/>
          <w:shd w:val="clear" w:color="auto" w:fill="FFFFFF"/>
          <w:lang w:val="kk-KZ"/>
        </w:rPr>
        <w:t>осы қаулыға </w:t>
      </w:r>
      <w:r w:rsidR="008C2E57">
        <w:rPr>
          <w:rFonts w:ascii="Times New Roman" w:hAnsi="Times New Roman" w:cs="Times New Roman"/>
          <w:color w:val="000000"/>
          <w:spacing w:val="2"/>
          <w:sz w:val="28"/>
          <w:szCs w:val="20"/>
          <w:shd w:val="clear" w:color="auto" w:fill="FFFFFF"/>
          <w:lang w:val="kk-KZ"/>
        </w:rPr>
        <w:t xml:space="preserve">1 </w:t>
      </w:r>
      <w:hyperlink r:id="rId8" w:anchor="z9" w:history="1">
        <w:r w:rsidR="008C2E57" w:rsidRPr="008C2E57">
          <w:rPr>
            <w:rStyle w:val="ae"/>
            <w:rFonts w:ascii="Times New Roman" w:hAnsi="Times New Roman" w:cs="Times New Roman"/>
            <w:color w:val="auto"/>
            <w:spacing w:val="2"/>
            <w:sz w:val="28"/>
            <w:szCs w:val="20"/>
            <w:u w:val="none"/>
            <w:shd w:val="clear" w:color="auto" w:fill="FFFFFF"/>
            <w:lang w:val="kk-KZ"/>
          </w:rPr>
          <w:t>қосымшаға</w:t>
        </w:r>
      </w:hyperlink>
      <w:r w:rsidR="008C2E57" w:rsidRPr="008C2E57">
        <w:rPr>
          <w:rFonts w:ascii="Times New Roman" w:hAnsi="Times New Roman" w:cs="Times New Roman"/>
          <w:color w:val="000000"/>
          <w:spacing w:val="2"/>
          <w:sz w:val="28"/>
          <w:szCs w:val="20"/>
          <w:shd w:val="clear" w:color="auto" w:fill="FFFFFF"/>
          <w:lang w:val="kk-KZ"/>
        </w:rPr>
        <w:t> сәйкес</w:t>
      </w:r>
      <w:r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; </w:t>
      </w:r>
    </w:p>
    <w:p w14:paraId="329FD82B" w14:textId="57B45ABB" w:rsidR="00923649" w:rsidRPr="0040537C" w:rsidRDefault="00923649" w:rsidP="0040537C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2)</w:t>
      </w:r>
      <w:r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820142">
        <w:rPr>
          <w:rFonts w:ascii="Times New Roman" w:hAnsi="Times New Roman" w:cs="Times New Roman"/>
          <w:color w:val="000000"/>
          <w:sz w:val="28"/>
          <w:lang w:val="kk-KZ"/>
        </w:rPr>
        <w:t>«</w:t>
      </w:r>
      <w:r w:rsidR="00820142" w:rsidRPr="001F1B7B">
        <w:rPr>
          <w:rFonts w:ascii="Times New Roman" w:hAnsi="Times New Roman" w:cs="Times New Roman"/>
          <w:color w:val="000000"/>
          <w:sz w:val="28"/>
          <w:lang w:val="kk-KZ"/>
        </w:rPr>
        <w:t>Проблемалық кредиттер қоры</w:t>
      </w:r>
      <w:r w:rsidR="00820142" w:rsidRPr="00820142">
        <w:rPr>
          <w:rFonts w:ascii="Times New Roman" w:hAnsi="Times New Roman" w:cs="Times New Roman"/>
          <w:color w:val="000000"/>
          <w:sz w:val="28"/>
          <w:lang w:val="kk-KZ"/>
        </w:rPr>
        <w:t>» акционерлік қоғамы</w:t>
      </w:r>
      <w:r w:rsidRPr="00820142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сатып алатын </w:t>
      </w:r>
      <w:r w:rsidRPr="00820142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(сатып</w:t>
      </w:r>
      <w:r w:rsidRPr="00820142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алған</w:t>
      </w:r>
      <w:r w:rsidRPr="00820142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)</w:t>
      </w:r>
      <w:r w:rsidRPr="00820142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820142" w:rsidRPr="00820142">
        <w:rPr>
          <w:rFonts w:ascii="Times New Roman" w:hAnsi="Times New Roman" w:cs="Times New Roman"/>
          <w:color w:val="000000"/>
          <w:sz w:val="28"/>
          <w:lang w:val="kk-KZ"/>
        </w:rPr>
        <w:t xml:space="preserve">активтер мен талап ету құқықтарына қойылатын талаптар </w:t>
      </w:r>
      <w:r w:rsidR="008C2E57" w:rsidRPr="008C2E57">
        <w:rPr>
          <w:rFonts w:ascii="Times New Roman" w:hAnsi="Times New Roman" w:cs="Times New Roman"/>
          <w:color w:val="000000"/>
          <w:spacing w:val="2"/>
          <w:sz w:val="28"/>
          <w:szCs w:val="20"/>
          <w:shd w:val="clear" w:color="auto" w:fill="FFFFFF"/>
          <w:lang w:val="kk-KZ"/>
        </w:rPr>
        <w:t>осы қаулыға </w:t>
      </w:r>
      <w:r w:rsidR="008C2E57">
        <w:rPr>
          <w:rFonts w:ascii="Times New Roman" w:hAnsi="Times New Roman" w:cs="Times New Roman"/>
          <w:color w:val="000000"/>
          <w:spacing w:val="2"/>
          <w:sz w:val="28"/>
          <w:szCs w:val="20"/>
          <w:shd w:val="clear" w:color="auto" w:fill="FFFFFF"/>
          <w:lang w:val="kk-KZ"/>
        </w:rPr>
        <w:t xml:space="preserve">2 </w:t>
      </w:r>
      <w:hyperlink r:id="rId9" w:anchor="z9" w:history="1">
        <w:r w:rsidR="008C2E57" w:rsidRPr="008C2E57">
          <w:rPr>
            <w:rStyle w:val="ae"/>
            <w:rFonts w:ascii="Times New Roman" w:hAnsi="Times New Roman" w:cs="Times New Roman"/>
            <w:color w:val="auto"/>
            <w:spacing w:val="2"/>
            <w:sz w:val="28"/>
            <w:szCs w:val="20"/>
            <w:u w:val="none"/>
            <w:shd w:val="clear" w:color="auto" w:fill="FFFFFF"/>
            <w:lang w:val="kk-KZ"/>
          </w:rPr>
          <w:t>қосымшаға</w:t>
        </w:r>
      </w:hyperlink>
      <w:r w:rsidR="008C2E57" w:rsidRPr="008C2E57">
        <w:rPr>
          <w:rFonts w:ascii="Times New Roman" w:hAnsi="Times New Roman" w:cs="Times New Roman"/>
          <w:color w:val="000000"/>
          <w:spacing w:val="2"/>
          <w:sz w:val="28"/>
          <w:szCs w:val="20"/>
          <w:shd w:val="clear" w:color="auto" w:fill="FFFFFF"/>
          <w:lang w:val="kk-KZ"/>
        </w:rPr>
        <w:t> сәйкес</w:t>
      </w:r>
      <w:r w:rsidR="008C2E57" w:rsidRPr="00820142">
        <w:rPr>
          <w:rFonts w:ascii="Times New Roman" w:hAnsi="Times New Roman" w:cs="Times New Roman"/>
          <w:color w:val="000000"/>
          <w:sz w:val="28"/>
          <w:lang w:val="kk-KZ"/>
        </w:rPr>
        <w:t xml:space="preserve"> </w:t>
      </w:r>
      <w:r w:rsidR="00820142" w:rsidRPr="00820142">
        <w:rPr>
          <w:rFonts w:ascii="Times New Roman" w:hAnsi="Times New Roman" w:cs="Times New Roman"/>
          <w:color w:val="000000"/>
          <w:sz w:val="28"/>
          <w:lang w:val="kk-KZ"/>
        </w:rPr>
        <w:t>бекітілсін</w:t>
      </w:r>
      <w:r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.</w:t>
      </w:r>
      <w:r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</w:p>
    <w:p w14:paraId="3934B90C" w14:textId="77777777" w:rsidR="00EB18A2" w:rsidRPr="0040537C" w:rsidRDefault="00923649" w:rsidP="0040537C">
      <w:pPr>
        <w:spacing w:after="0" w:line="240" w:lineRule="auto"/>
        <w:ind w:firstLine="709"/>
        <w:jc w:val="both"/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</w:pPr>
      <w:r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2.</w:t>
      </w:r>
      <w:r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Осы</w:t>
      </w:r>
      <w:r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қаулы</w:t>
      </w:r>
      <w:r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2026</w:t>
      </w:r>
      <w:r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жылғы</w:t>
      </w:r>
      <w:r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19</w:t>
      </w:r>
      <w:r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наурыздан</w:t>
      </w:r>
      <w:r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бастап</w:t>
      </w:r>
      <w:r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қолданысқа</w:t>
      </w:r>
      <w:r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енгізіледі</w:t>
      </w:r>
      <w:r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және</w:t>
      </w:r>
      <w:r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ресми</w:t>
      </w:r>
      <w:r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жариялану</w:t>
      </w:r>
      <w:r w:rsidR="00F02F37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ы</w:t>
      </w:r>
      <w:r w:rsidRPr="0040537C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40537C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тиіс.</w:t>
      </w:r>
    </w:p>
    <w:p w14:paraId="36ABC984" w14:textId="77777777" w:rsidR="0008661F" w:rsidRPr="0040537C" w:rsidRDefault="0008661F" w:rsidP="0040537C">
      <w:pPr>
        <w:spacing w:after="0" w:line="240" w:lineRule="auto"/>
        <w:ind w:firstLine="709"/>
        <w:jc w:val="both"/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775EA3B8" w14:textId="77777777" w:rsidR="0008661F" w:rsidRPr="0040537C" w:rsidRDefault="0008661F" w:rsidP="0040537C">
      <w:pPr>
        <w:spacing w:after="0" w:line="240" w:lineRule="auto"/>
        <w:ind w:firstLine="709"/>
        <w:jc w:val="both"/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3739224A" w14:textId="77777777" w:rsidR="00A728D0" w:rsidRDefault="00A728D0" w:rsidP="00A728D0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A728D0">
        <w:rPr>
          <w:rFonts w:ascii="Times New Roman" w:hAnsi="Times New Roman" w:cs="Times New Roman"/>
          <w:b/>
          <w:noProof/>
          <w:sz w:val="28"/>
          <w:szCs w:val="28"/>
          <w:lang w:val="kk-KZ"/>
        </w:rPr>
        <w:t>Қазақстан Республикасының</w:t>
      </w:r>
    </w:p>
    <w:p w14:paraId="04BB1E60" w14:textId="40C72B7B" w:rsidR="00A47240" w:rsidRPr="00A728D0" w:rsidRDefault="00A728D0" w:rsidP="00A728D0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        </w:t>
      </w:r>
      <w:r w:rsidRPr="00A728D0">
        <w:rPr>
          <w:rFonts w:ascii="Times New Roman" w:hAnsi="Times New Roman" w:cs="Times New Roman"/>
          <w:b/>
          <w:noProof/>
          <w:sz w:val="28"/>
          <w:szCs w:val="28"/>
          <w:lang w:val="kk-KZ"/>
        </w:rPr>
        <w:t>Премьер-Министрі</w:t>
      </w:r>
      <w:r w:rsidRPr="00A728D0">
        <w:rPr>
          <w:rFonts w:ascii="Times New Roman" w:hAnsi="Times New Roman" w:cs="Times New Roman"/>
          <w:b/>
          <w:noProof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noProof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noProof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noProof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noProof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noProof/>
          <w:sz w:val="28"/>
          <w:szCs w:val="28"/>
          <w:lang w:val="kk-KZ"/>
        </w:rPr>
        <w:tab/>
      </w:r>
      <w:r w:rsidRPr="00A728D0">
        <w:rPr>
          <w:rFonts w:ascii="Times New Roman" w:hAnsi="Times New Roman" w:cs="Times New Roman"/>
          <w:b/>
          <w:noProof/>
          <w:sz w:val="28"/>
          <w:szCs w:val="28"/>
          <w:lang w:val="kk-KZ"/>
        </w:rPr>
        <w:t>О. Бектенов</w:t>
      </w:r>
    </w:p>
    <w:sectPr w:rsidR="00A47240" w:rsidRPr="00A728D0" w:rsidSect="00415699">
      <w:footerReference w:type="default" r:id="rId10"/>
      <w:footerReference w:type="first" r:id="rId11"/>
      <w:pgSz w:w="11906" w:h="16838"/>
      <w:pgMar w:top="1134" w:right="851" w:bottom="1134" w:left="1418" w:header="709" w:footer="709" w:gutter="0"/>
      <w:pgNumType w:start="0"/>
      <w:cols w:space="708"/>
      <w:titlePg/>
      <w:docGrid w:linePitch="360"/>
      <w:headerReference w:type="default" r:id="rId9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E433F" w14:textId="77777777" w:rsidR="00F53BE7" w:rsidRDefault="00F53BE7" w:rsidP="008C2E57">
      <w:pPr>
        <w:spacing w:after="0" w:line="240" w:lineRule="auto"/>
      </w:pPr>
      <w:r>
        <w:separator/>
      </w:r>
    </w:p>
  </w:endnote>
  <w:endnote w:type="continuationSeparator" w:id="0">
    <w:p w14:paraId="54C9F328" w14:textId="77777777" w:rsidR="00F53BE7" w:rsidRDefault="00F53BE7" w:rsidP="008C2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80964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C33DAC4" w14:textId="2482A8B4" w:rsidR="008C2E57" w:rsidRPr="008C2E57" w:rsidRDefault="008C2E57">
        <w:pPr>
          <w:pStyle w:val="af0"/>
          <w:jc w:val="right"/>
          <w:rPr>
            <w:rFonts w:ascii="Times New Roman" w:hAnsi="Times New Roman" w:cs="Times New Roman"/>
          </w:rPr>
        </w:pPr>
        <w:r w:rsidRPr="008C2E57">
          <w:rPr>
            <w:rFonts w:ascii="Times New Roman" w:hAnsi="Times New Roman" w:cs="Times New Roman"/>
          </w:rPr>
          <w:fldChar w:fldCharType="begin"/>
        </w:r>
        <w:r w:rsidRPr="008C2E57">
          <w:rPr>
            <w:rFonts w:ascii="Times New Roman" w:hAnsi="Times New Roman" w:cs="Times New Roman"/>
          </w:rPr>
          <w:instrText>PAGE   \* MERGEFORMAT</w:instrText>
        </w:r>
        <w:r w:rsidRPr="008C2E57">
          <w:rPr>
            <w:rFonts w:ascii="Times New Roman" w:hAnsi="Times New Roman" w:cs="Times New Roman"/>
          </w:rPr>
          <w:fldChar w:fldCharType="separate"/>
        </w:r>
        <w:r w:rsidRPr="008C2E57">
          <w:rPr>
            <w:rFonts w:ascii="Times New Roman" w:hAnsi="Times New Roman" w:cs="Times New Roman"/>
          </w:rPr>
          <w:t>2</w:t>
        </w:r>
        <w:r w:rsidRPr="008C2E57">
          <w:rPr>
            <w:rFonts w:ascii="Times New Roman" w:hAnsi="Times New Roman" w:cs="Times New Roman"/>
          </w:rPr>
          <w:fldChar w:fldCharType="end"/>
        </w:r>
      </w:p>
    </w:sdtContent>
  </w:sdt>
  <w:p w14:paraId="76C21221" w14:textId="77777777" w:rsidR="008C2E57" w:rsidRDefault="008C2E57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6F82" w14:textId="74F78BED" w:rsidR="008C2E57" w:rsidRDefault="008C2E57">
    <w:pPr>
      <w:pStyle w:val="af0"/>
      <w:jc w:val="right"/>
    </w:pPr>
  </w:p>
  <w:p w14:paraId="4F63E00A" w14:textId="77777777" w:rsidR="008C2E57" w:rsidRDefault="008C2E57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68E9B" w14:textId="77777777" w:rsidR="00F53BE7" w:rsidRDefault="00F53BE7" w:rsidP="008C2E57">
      <w:pPr>
        <w:spacing w:after="0" w:line="240" w:lineRule="auto"/>
      </w:pPr>
      <w:r>
        <w:separator/>
      </w:r>
    </w:p>
  </w:footnote>
  <w:footnote w:type="continuationSeparator" w:id="0">
    <w:p w14:paraId="50DC6DF0" w14:textId="77777777" w:rsidR="00F53BE7" w:rsidRDefault="00F53BE7" w:rsidP="008C2E57">
      <w:pPr>
        <w:spacing w:after="0" w:line="240" w:lineRule="auto"/>
      </w:pPr>
      <w:r>
        <w:continuationSeparator/>
      </w:r>
    </w:p>
  </w:footnote>
</w:footnotes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63B95"/>
    <w:multiLevelType w:val="hybridMultilevel"/>
    <w:tmpl w:val="B7D4B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566E2"/>
    <w:multiLevelType w:val="hybridMultilevel"/>
    <w:tmpl w:val="4B9E5C86"/>
    <w:lvl w:ilvl="0" w:tplc="3AF092DA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F435838"/>
    <w:multiLevelType w:val="hybridMultilevel"/>
    <w:tmpl w:val="AF027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B7B05"/>
    <w:multiLevelType w:val="hybridMultilevel"/>
    <w:tmpl w:val="C4E64EA8"/>
    <w:lvl w:ilvl="0" w:tplc="BADCF90C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5F5"/>
    <w:rsid w:val="000377E0"/>
    <w:rsid w:val="000462D6"/>
    <w:rsid w:val="00080C76"/>
    <w:rsid w:val="0008661F"/>
    <w:rsid w:val="00087CF8"/>
    <w:rsid w:val="00090B8F"/>
    <w:rsid w:val="000969E6"/>
    <w:rsid w:val="000D13BD"/>
    <w:rsid w:val="00110D50"/>
    <w:rsid w:val="00111360"/>
    <w:rsid w:val="00152037"/>
    <w:rsid w:val="00177247"/>
    <w:rsid w:val="00195ED4"/>
    <w:rsid w:val="001A5418"/>
    <w:rsid w:val="001D67A5"/>
    <w:rsid w:val="001F1B7B"/>
    <w:rsid w:val="00240E97"/>
    <w:rsid w:val="00256AEF"/>
    <w:rsid w:val="00260F68"/>
    <w:rsid w:val="00291517"/>
    <w:rsid w:val="002A34E6"/>
    <w:rsid w:val="002E52D4"/>
    <w:rsid w:val="00364CC8"/>
    <w:rsid w:val="00365784"/>
    <w:rsid w:val="0040280D"/>
    <w:rsid w:val="0040537C"/>
    <w:rsid w:val="00415699"/>
    <w:rsid w:val="00423F06"/>
    <w:rsid w:val="00454200"/>
    <w:rsid w:val="004E23B7"/>
    <w:rsid w:val="004F4119"/>
    <w:rsid w:val="005033C8"/>
    <w:rsid w:val="00520F44"/>
    <w:rsid w:val="00550495"/>
    <w:rsid w:val="00585498"/>
    <w:rsid w:val="00586C09"/>
    <w:rsid w:val="00595ACC"/>
    <w:rsid w:val="005A7594"/>
    <w:rsid w:val="005B3CA2"/>
    <w:rsid w:val="005E2E25"/>
    <w:rsid w:val="006328E9"/>
    <w:rsid w:val="0065508D"/>
    <w:rsid w:val="00682E20"/>
    <w:rsid w:val="006848DC"/>
    <w:rsid w:val="0077614E"/>
    <w:rsid w:val="00791723"/>
    <w:rsid w:val="007B1DFB"/>
    <w:rsid w:val="007E0DB2"/>
    <w:rsid w:val="00803A4E"/>
    <w:rsid w:val="00805E55"/>
    <w:rsid w:val="00820142"/>
    <w:rsid w:val="008524BB"/>
    <w:rsid w:val="00852B2A"/>
    <w:rsid w:val="008A66B2"/>
    <w:rsid w:val="008C2E57"/>
    <w:rsid w:val="008F7247"/>
    <w:rsid w:val="008F7271"/>
    <w:rsid w:val="008F78FD"/>
    <w:rsid w:val="00910FEC"/>
    <w:rsid w:val="00916E6C"/>
    <w:rsid w:val="00923649"/>
    <w:rsid w:val="00927668"/>
    <w:rsid w:val="00933B99"/>
    <w:rsid w:val="009614FF"/>
    <w:rsid w:val="00972939"/>
    <w:rsid w:val="00973B69"/>
    <w:rsid w:val="00982571"/>
    <w:rsid w:val="009E52A4"/>
    <w:rsid w:val="00A075DF"/>
    <w:rsid w:val="00A355F5"/>
    <w:rsid w:val="00A47240"/>
    <w:rsid w:val="00A51358"/>
    <w:rsid w:val="00A536A4"/>
    <w:rsid w:val="00A728D0"/>
    <w:rsid w:val="00A81DEB"/>
    <w:rsid w:val="00AC742F"/>
    <w:rsid w:val="00AD664C"/>
    <w:rsid w:val="00B137F9"/>
    <w:rsid w:val="00B2229E"/>
    <w:rsid w:val="00B324EE"/>
    <w:rsid w:val="00B7769B"/>
    <w:rsid w:val="00B867B0"/>
    <w:rsid w:val="00B954F2"/>
    <w:rsid w:val="00BA1C07"/>
    <w:rsid w:val="00BB01B9"/>
    <w:rsid w:val="00BB5115"/>
    <w:rsid w:val="00BE0D16"/>
    <w:rsid w:val="00C2452B"/>
    <w:rsid w:val="00C3338D"/>
    <w:rsid w:val="00C356A2"/>
    <w:rsid w:val="00CE4F40"/>
    <w:rsid w:val="00D27D60"/>
    <w:rsid w:val="00D72573"/>
    <w:rsid w:val="00D82771"/>
    <w:rsid w:val="00D96A52"/>
    <w:rsid w:val="00DB1781"/>
    <w:rsid w:val="00DE6186"/>
    <w:rsid w:val="00DE7CC7"/>
    <w:rsid w:val="00E1051F"/>
    <w:rsid w:val="00E4049B"/>
    <w:rsid w:val="00E67F1C"/>
    <w:rsid w:val="00E769FB"/>
    <w:rsid w:val="00E97B3B"/>
    <w:rsid w:val="00EB18A2"/>
    <w:rsid w:val="00F02F37"/>
    <w:rsid w:val="00F10915"/>
    <w:rsid w:val="00F53BE7"/>
    <w:rsid w:val="00F956D0"/>
    <w:rsid w:val="00FB0F00"/>
    <w:rsid w:val="00FD6BFF"/>
    <w:rsid w:val="00FE2840"/>
    <w:rsid w:val="00FF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0B81D"/>
  <w15:chartTrackingRefBased/>
  <w15:docId w15:val="{C2996963-6CFE-49AF-BB05-64184394E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pks7kbdpwfgdykd3qb9">
    <w:name w:val="ypks7kbdpwfgdykd3qb9"/>
    <w:basedOn w:val="a0"/>
    <w:rsid w:val="00923649"/>
  </w:style>
  <w:style w:type="paragraph" w:styleId="a3">
    <w:name w:val="List Paragraph"/>
    <w:basedOn w:val="a"/>
    <w:uiPriority w:val="34"/>
    <w:qFormat/>
    <w:rsid w:val="00803A4E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195ED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195ED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195ED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195ED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195ED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23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23F06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1F1B7B"/>
    <w:pPr>
      <w:tabs>
        <w:tab w:val="center" w:pos="4680"/>
        <w:tab w:val="right" w:pos="9360"/>
      </w:tabs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c">
    <w:name w:val="Верхний колонтитул Знак"/>
    <w:basedOn w:val="a0"/>
    <w:link w:val="ab"/>
    <w:uiPriority w:val="99"/>
    <w:rsid w:val="001F1B7B"/>
    <w:rPr>
      <w:rFonts w:ascii="Times New Roman" w:eastAsia="Times New Roman" w:hAnsi="Times New Roman" w:cs="Times New Roman"/>
      <w:lang w:val="en-US"/>
    </w:rPr>
  </w:style>
  <w:style w:type="character" w:styleId="ad">
    <w:name w:val="Strong"/>
    <w:basedOn w:val="a0"/>
    <w:uiPriority w:val="22"/>
    <w:qFormat/>
    <w:rsid w:val="0077614E"/>
    <w:rPr>
      <w:b/>
      <w:bCs/>
    </w:rPr>
  </w:style>
  <w:style w:type="character" w:styleId="ae">
    <w:name w:val="Hyperlink"/>
    <w:basedOn w:val="a0"/>
    <w:uiPriority w:val="99"/>
    <w:semiHidden/>
    <w:unhideWhenUsed/>
    <w:rsid w:val="008C2E57"/>
    <w:rPr>
      <w:color w:val="0000FF"/>
      <w:u w:val="single"/>
    </w:rPr>
  </w:style>
  <w:style w:type="table" w:styleId="af">
    <w:name w:val="Table Grid"/>
    <w:basedOn w:val="a1"/>
    <w:uiPriority w:val="39"/>
    <w:rsid w:val="008C2E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"/>
    <w:link w:val="af1"/>
    <w:uiPriority w:val="99"/>
    <w:unhideWhenUsed/>
    <w:rsid w:val="008C2E5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C2E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https://adilet.zan.kz/kaz/docs/P260000000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adilet.zan.kz/kaz/docs/P2600000009" TargetMode="External"/><Relationship Id="rId997" Type="http://schemas.openxmlformats.org/officeDocument/2006/relationships/header" Target="header3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7540C-0624-4D9B-A891-6AA12EE86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Гость1</dc:creator>
  <cp:keywords/>
  <dc:description/>
  <cp:lastModifiedBy>Венера Кемаладин Ұзаққызы</cp:lastModifiedBy>
  <cp:revision>2</cp:revision>
  <dcterms:created xsi:type="dcterms:W3CDTF">2026-02-25T04:04:00Z</dcterms:created>
  <dcterms:modified xsi:type="dcterms:W3CDTF">2026-02-25T04:04:00Z</dcterms:modified>
</cp:coreProperties>
</file>